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D6" w:rsidRDefault="00FB63D6" w:rsidP="00FB63D6">
      <w:pPr>
        <w:suppressAutoHyphens/>
        <w:ind w:firstLine="0"/>
        <w:jc w:val="center"/>
        <w:rPr>
          <w:b/>
          <w:szCs w:val="28"/>
        </w:rPr>
      </w:pPr>
      <w:r>
        <w:rPr>
          <w:b/>
          <w:szCs w:val="28"/>
        </w:rPr>
        <w:t>Что вы знаете о полиомиелите?</w:t>
      </w:r>
    </w:p>
    <w:p w:rsidR="00FB63D6" w:rsidRDefault="00FB63D6" w:rsidP="00FB63D6">
      <w:pPr>
        <w:suppressAutoHyphens/>
        <w:ind w:firstLine="0"/>
        <w:jc w:val="center"/>
        <w:rPr>
          <w:b/>
          <w:szCs w:val="28"/>
        </w:rPr>
      </w:pPr>
    </w:p>
    <w:p w:rsidR="00FB63D6" w:rsidRDefault="00FB63D6" w:rsidP="00FB63D6">
      <w:pPr>
        <w:spacing w:line="360" w:lineRule="auto"/>
        <w:jc w:val="both"/>
        <w:rPr>
          <w:szCs w:val="28"/>
        </w:rPr>
      </w:pPr>
      <w:r>
        <w:rPr>
          <w:bCs/>
          <w:szCs w:val="28"/>
        </w:rPr>
        <w:t>Полиомиелит – острое инфекционное заболевание, вызываемое тремя типами вируса полиомиелита, с разнообразными клиническими проявлениями.</w:t>
      </w:r>
    </w:p>
    <w:p w:rsidR="00FB63D6" w:rsidRDefault="00FB63D6" w:rsidP="00FB63D6">
      <w:pPr>
        <w:spacing w:line="360" w:lineRule="auto"/>
        <w:jc w:val="both"/>
        <w:rPr>
          <w:szCs w:val="28"/>
        </w:rPr>
      </w:pPr>
      <w:proofErr w:type="gramStart"/>
      <w:r>
        <w:rPr>
          <w:szCs w:val="28"/>
        </w:rPr>
        <w:t>Заболевание начинается остро с подъема температуры тела, появления симптомов интоксикации (головная боль, адинамия, рвота, вялость, сонливость, нарушение сна, ухудшение аппетита) и небольших катаральных явлений (насморк, трахеит, гиперемия слизистых оболочек ротоглотки).</w:t>
      </w:r>
      <w:proofErr w:type="gramEnd"/>
      <w:r>
        <w:rPr>
          <w:szCs w:val="28"/>
        </w:rPr>
        <w:t xml:space="preserve"> Нередко с первых дней отмечаются боли в животе, иногда бывает диарея или запор. Возникают вегетативные расстройства в виде потливости (особенно головы). Источником возбудителя инфекции является человек, больной полиомиелитом или носитель. Пути передачи вируса – пищевой, водный, контактно-бытовой и воздушно-капельный. Продолжительность инкубационного периода может достигать 30 дней, наиболее часто этот период длится от 6 до 21 дня. </w:t>
      </w:r>
    </w:p>
    <w:p w:rsidR="00FB63D6" w:rsidRDefault="00FB63D6" w:rsidP="00FB63D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Важнейшей мерой профилактики полиомиелита является иммунизация. Массовые профилактические прививки населению против полиомиелита начали проводить в середине 50-х годов, благодаря чему удалось добиться </w:t>
      </w:r>
      <w:r>
        <w:rPr>
          <w:rStyle w:val="cfs1"/>
          <w:szCs w:val="28"/>
        </w:rPr>
        <w:t>практической ликвидации полиомиелита с 2002 года</w:t>
      </w:r>
      <w:r>
        <w:rPr>
          <w:szCs w:val="28"/>
        </w:rPr>
        <w:t>.</w:t>
      </w:r>
    </w:p>
    <w:p w:rsidR="00FB63D6" w:rsidRDefault="00FB63D6" w:rsidP="00FB63D6">
      <w:pPr>
        <w:spacing w:line="360" w:lineRule="auto"/>
        <w:jc w:val="both"/>
        <w:rPr>
          <w:szCs w:val="28"/>
        </w:rPr>
      </w:pPr>
      <w:r>
        <w:rPr>
          <w:rStyle w:val="cfs1"/>
          <w:szCs w:val="28"/>
        </w:rPr>
        <w:t>При условии увеличения восприимчивых лиц к заболеванию полиомиелитом, возможен возврат инфекции, поэтому важно прививаться согласно возрасту.</w:t>
      </w:r>
      <w:r>
        <w:rPr>
          <w:szCs w:val="28"/>
        </w:rPr>
        <w:t xml:space="preserve"> Иммунизация детей против полиомиелита осуществляется в рамках национального календаря профилактических прививок и календаря профилактических прививок по эпидемическим показаниям, вакцинами, разрешенными к применению на территории Российской Федерации в установленном порядке.</w:t>
      </w:r>
    </w:p>
    <w:p w:rsidR="00FB63D6" w:rsidRDefault="00FB63D6" w:rsidP="00FB63D6">
      <w:pPr>
        <w:spacing w:line="360" w:lineRule="auto"/>
        <w:jc w:val="both"/>
        <w:rPr>
          <w:szCs w:val="28"/>
        </w:rPr>
      </w:pPr>
      <w:r>
        <w:rPr>
          <w:szCs w:val="28"/>
        </w:rPr>
        <w:t>Профилактические прививки против полиомиелита в рамках национального календаря профилактических прививок проводятся: вакцинация в 3; 4,5 и 6 месяцев и ревакцинация в 18, 20 месяцев и в 14 лет.</w:t>
      </w:r>
    </w:p>
    <w:p w:rsidR="00FB63D6" w:rsidRDefault="00FB63D6" w:rsidP="00FB63D6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Сегодня с полной уверенностью можно сказать, что </w:t>
      </w:r>
      <w:proofErr w:type="spellStart"/>
      <w:r>
        <w:rPr>
          <w:szCs w:val="28"/>
        </w:rPr>
        <w:t>вакцинопрофилактика</w:t>
      </w:r>
      <w:proofErr w:type="spellEnd"/>
      <w:r>
        <w:rPr>
          <w:szCs w:val="28"/>
        </w:rPr>
        <w:t xml:space="preserve"> является не только эффективным методом предупреждения целого ряда инфекционных заболеваний, но и надёжным средством активного долголетия.</w:t>
      </w:r>
    </w:p>
    <w:p w:rsidR="00FB63D6" w:rsidRDefault="00FB63D6" w:rsidP="00FB63D6">
      <w:pPr>
        <w:spacing w:line="360" w:lineRule="auto"/>
        <w:jc w:val="both"/>
        <w:rPr>
          <w:szCs w:val="28"/>
        </w:rPr>
      </w:pPr>
      <w:r>
        <w:rPr>
          <w:szCs w:val="28"/>
        </w:rPr>
        <w:t>Если Ваш ребенок еще не привит против полиомиелита - посетите своего участкового врача и сделайте прививку. Это надежная защита от заболевания полиомиелитом.</w:t>
      </w:r>
    </w:p>
    <w:p w:rsidR="00FB63D6" w:rsidRDefault="00FB63D6" w:rsidP="00FB63D6">
      <w:pPr>
        <w:spacing w:line="360" w:lineRule="auto"/>
        <w:jc w:val="both"/>
        <w:rPr>
          <w:szCs w:val="28"/>
        </w:rPr>
      </w:pPr>
      <w:r>
        <w:rPr>
          <w:szCs w:val="28"/>
        </w:rPr>
        <w:t>Любая прививка в сотни раз безопаснее заболевания, от которого она защищает! Берегите своих детей!</w:t>
      </w:r>
    </w:p>
    <w:p w:rsidR="00FB63D6" w:rsidRDefault="00FB63D6" w:rsidP="00FB63D6">
      <w:pPr>
        <w:spacing w:line="360" w:lineRule="auto"/>
        <w:jc w:val="both"/>
        <w:rPr>
          <w:szCs w:val="28"/>
        </w:rPr>
      </w:pPr>
    </w:p>
    <w:p w:rsidR="00FB63D6" w:rsidRDefault="00FB63D6" w:rsidP="00FB63D6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О ситуации с заболеваемостью корью в России и зарубежных странах</w:t>
      </w:r>
    </w:p>
    <w:p w:rsidR="00FB63D6" w:rsidRDefault="00FB63D6" w:rsidP="00FB63D6">
      <w:pPr>
        <w:spacing w:line="36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>В Европейском регионе регистрируется рост заболеваемости кори за последние 10 лет.</w:t>
      </w:r>
      <w:proofErr w:type="gramEnd"/>
      <w:r>
        <w:rPr>
          <w:szCs w:val="28"/>
        </w:rPr>
        <w:t xml:space="preserve"> Известно о 37 смертельных случаях заболеваний. Наиболее пострадавшие страны – Украина и Грузия.</w:t>
      </w:r>
    </w:p>
    <w:p w:rsidR="00FB63D6" w:rsidRDefault="00FB63D6" w:rsidP="00FB63D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Только за последний год на Украине показатель составил 849 больных корью на 1 миллион, в Грузии - 396 больных на 1 </w:t>
      </w:r>
      <w:proofErr w:type="spellStart"/>
      <w:proofErr w:type="gramStart"/>
      <w:r>
        <w:rPr>
          <w:szCs w:val="28"/>
        </w:rPr>
        <w:t>млн</w:t>
      </w:r>
      <w:proofErr w:type="spellEnd"/>
      <w:proofErr w:type="gramEnd"/>
      <w:r>
        <w:rPr>
          <w:szCs w:val="28"/>
        </w:rPr>
        <w:t xml:space="preserve"> населения, в Черногории – 324 больных на 1 </w:t>
      </w:r>
      <w:proofErr w:type="spellStart"/>
      <w:r>
        <w:rPr>
          <w:szCs w:val="28"/>
        </w:rPr>
        <w:t>млн</w:t>
      </w:r>
      <w:proofErr w:type="spellEnd"/>
      <w:r>
        <w:rPr>
          <w:szCs w:val="28"/>
        </w:rPr>
        <w:t xml:space="preserve"> населения, в Греции – 261 больных на 1 </w:t>
      </w:r>
      <w:proofErr w:type="spellStart"/>
      <w:r>
        <w:rPr>
          <w:szCs w:val="28"/>
        </w:rPr>
        <w:t>млн</w:t>
      </w:r>
      <w:proofErr w:type="spellEnd"/>
      <w:r>
        <w:rPr>
          <w:szCs w:val="28"/>
        </w:rPr>
        <w:t xml:space="preserve"> населения, в Румынии – 84 больных на 1 </w:t>
      </w:r>
      <w:proofErr w:type="spellStart"/>
      <w:r>
        <w:rPr>
          <w:szCs w:val="28"/>
        </w:rPr>
        <w:t>млн</w:t>
      </w:r>
      <w:proofErr w:type="spellEnd"/>
      <w:r>
        <w:rPr>
          <w:szCs w:val="28"/>
        </w:rPr>
        <w:t xml:space="preserve"> населения, в Молдове – 77 больных на 1 </w:t>
      </w:r>
      <w:proofErr w:type="spellStart"/>
      <w:r>
        <w:rPr>
          <w:szCs w:val="28"/>
        </w:rPr>
        <w:t>млн</w:t>
      </w:r>
      <w:proofErr w:type="spellEnd"/>
      <w:r>
        <w:rPr>
          <w:szCs w:val="28"/>
        </w:rPr>
        <w:t xml:space="preserve"> населения, во Франции – 43 больных на 1 </w:t>
      </w:r>
      <w:proofErr w:type="spellStart"/>
      <w:proofErr w:type="gramStart"/>
      <w:r>
        <w:rPr>
          <w:szCs w:val="28"/>
        </w:rPr>
        <w:t>млн</w:t>
      </w:r>
      <w:proofErr w:type="spellEnd"/>
      <w:proofErr w:type="gramEnd"/>
      <w:r>
        <w:rPr>
          <w:szCs w:val="28"/>
        </w:rPr>
        <w:t xml:space="preserve"> населения, в Италии 42 больных на 1 </w:t>
      </w:r>
      <w:proofErr w:type="spellStart"/>
      <w:r>
        <w:rPr>
          <w:szCs w:val="28"/>
        </w:rPr>
        <w:t>млн</w:t>
      </w:r>
      <w:proofErr w:type="spellEnd"/>
      <w:r>
        <w:rPr>
          <w:szCs w:val="28"/>
        </w:rPr>
        <w:t xml:space="preserve"> населения.</w:t>
      </w:r>
    </w:p>
    <w:p w:rsidR="00FB63D6" w:rsidRDefault="00FB63D6" w:rsidP="00FB63D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В наступившем 2019 году неблагополучная ситуация продолжается. Из-за эпидемии кори Польша намерена запретить въезд не привитым </w:t>
      </w:r>
      <w:r>
        <w:rPr>
          <w:szCs w:val="28"/>
        </w:rPr>
        <w:br/>
        <w:t>гражданам Украины. По данным Минздрава Украины только за период с 28 декабря 2018 года по 3 января 2019 года в стране заболело 2 305 человек. Минздрав Грузии 18 января 2019 года объявил об эпидемии кори, где за 2 недели зарегистрировано более 300 случаев инфекции.</w:t>
      </w:r>
    </w:p>
    <w:p w:rsidR="00FB63D6" w:rsidRDefault="00FB63D6" w:rsidP="00FB63D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 Российской Федерации, в отличие от европейских стран, ситуация по кори стабильная, несмотря на определенное увеличение числа заболевших. Системно проводимые профилактические мероприятия, основным из </w:t>
      </w:r>
      <w:r>
        <w:rPr>
          <w:szCs w:val="28"/>
        </w:rPr>
        <w:lastRenderedPageBreak/>
        <w:t>которых является иммунизация населения, позволяют не допустить распространение инфекции. Охваты вакцинацией населения страны (как детского, так и взрослого) более 97% обеспечивают сдерживание существующих рисков в условиях эпидемического распространения кори в Европейском регионе.</w:t>
      </w:r>
    </w:p>
    <w:p w:rsidR="00FB63D6" w:rsidRDefault="00FB63D6" w:rsidP="00FB63D6">
      <w:pPr>
        <w:spacing w:line="360" w:lineRule="auto"/>
        <w:jc w:val="both"/>
        <w:rPr>
          <w:szCs w:val="28"/>
        </w:rPr>
      </w:pPr>
      <w:r>
        <w:rPr>
          <w:szCs w:val="28"/>
        </w:rPr>
        <w:t>Случаи кори в России регистрируются, преимущественно, среди не привитых лиц, которые не получили прививки в связи с отказом, медицинскими противопоказаниями или при отсутствии постоянного места жительства.</w:t>
      </w:r>
    </w:p>
    <w:p w:rsidR="00FB63D6" w:rsidRDefault="00FB63D6" w:rsidP="00FB63D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В любых обстоятельствах, 80,0 % случаев кори в России не имеют распространения благодаря высокой иммунной прослойке и своевременно проводимым мероприятиям. Показатель заболеваемости корью в нашей стране по итогам 2018 года составил 17,3 случая на 1 млн. населения. Большинство случаев кори связаны с завозом инфекции из-за рубежа, что подтверждается углубленными молекулярно-генетическими исследованиями.</w:t>
      </w:r>
    </w:p>
    <w:p w:rsidR="00FB63D6" w:rsidRDefault="00FB63D6" w:rsidP="00FB63D6">
      <w:pPr>
        <w:spacing w:line="360" w:lineRule="auto"/>
        <w:jc w:val="both"/>
        <w:rPr>
          <w:szCs w:val="28"/>
        </w:rPr>
      </w:pPr>
      <w:r>
        <w:rPr>
          <w:szCs w:val="28"/>
        </w:rPr>
        <w:t>С группами не привитого населения проводится системная работа. Особое внимание уделяется кочующему населению по причине сложности проведения плановой иммунизации, среди которого и возникают очаги распространения инфекции, а также родителям, не желающим прививать своих детей.</w:t>
      </w:r>
    </w:p>
    <w:p w:rsidR="00FB63D6" w:rsidRDefault="00FB63D6" w:rsidP="00FB63D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Поскольку </w:t>
      </w:r>
      <w:proofErr w:type="spellStart"/>
      <w:r>
        <w:rPr>
          <w:szCs w:val="28"/>
        </w:rPr>
        <w:t>контагиозность</w:t>
      </w:r>
      <w:proofErr w:type="spellEnd"/>
      <w:r>
        <w:rPr>
          <w:szCs w:val="28"/>
        </w:rPr>
        <w:t xml:space="preserve"> кори чрезвычайно </w:t>
      </w:r>
      <w:proofErr w:type="gramStart"/>
      <w:r>
        <w:rPr>
          <w:szCs w:val="28"/>
        </w:rPr>
        <w:t>высока</w:t>
      </w:r>
      <w:proofErr w:type="gramEnd"/>
      <w:r>
        <w:rPr>
          <w:szCs w:val="28"/>
        </w:rPr>
        <w:t>, а вирус передается воздушно-капельным путем и очень устойчив во внешне среде – практически все не привитые и не переболевшие лица при контакте с больным корью заболевают.</w:t>
      </w:r>
    </w:p>
    <w:p w:rsidR="00FB63D6" w:rsidRDefault="00FB63D6" w:rsidP="00FB63D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Необходимо помнить, что корь нередко протекает в тяжелой форме и может привести к серьезным осложнениям, </w:t>
      </w:r>
      <w:proofErr w:type="spellStart"/>
      <w:r>
        <w:rPr>
          <w:szCs w:val="28"/>
        </w:rPr>
        <w:t>инвалидизации</w:t>
      </w:r>
      <w:proofErr w:type="spellEnd"/>
      <w:r>
        <w:rPr>
          <w:szCs w:val="28"/>
        </w:rPr>
        <w:t xml:space="preserve"> и даже гибели больного.</w:t>
      </w:r>
    </w:p>
    <w:p w:rsidR="00FB63D6" w:rsidRDefault="00FB63D6" w:rsidP="00FB63D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Единственным способом защиты от этого заболевания является вакцинация. Отечественные вакцины против кори за период многолетнего применения доказали свою высокую эффективность и безопасность.</w:t>
      </w:r>
    </w:p>
    <w:p w:rsidR="00FB63D6" w:rsidRDefault="00FB63D6" w:rsidP="00FB63D6">
      <w:pPr>
        <w:spacing w:line="360" w:lineRule="auto"/>
        <w:jc w:val="both"/>
        <w:rPr>
          <w:szCs w:val="28"/>
        </w:rPr>
      </w:pPr>
      <w:proofErr w:type="spellStart"/>
      <w:r>
        <w:rPr>
          <w:szCs w:val="28"/>
        </w:rPr>
        <w:lastRenderedPageBreak/>
        <w:t>Справочно</w:t>
      </w:r>
      <w:proofErr w:type="spellEnd"/>
      <w:r>
        <w:rPr>
          <w:szCs w:val="28"/>
        </w:rPr>
        <w:t>:</w:t>
      </w:r>
    </w:p>
    <w:p w:rsidR="00FB63D6" w:rsidRDefault="00FB63D6" w:rsidP="00FB63D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Корь — острое инфекционное высоко контагиозное вирусное заболевание, передающееся воздушно-капельным путем.</w:t>
      </w:r>
    </w:p>
    <w:p w:rsidR="00FB63D6" w:rsidRDefault="00FB63D6" w:rsidP="00FB63D6">
      <w:pPr>
        <w:spacing w:line="360" w:lineRule="auto"/>
        <w:jc w:val="both"/>
        <w:rPr>
          <w:szCs w:val="28"/>
        </w:rPr>
      </w:pPr>
      <w:r>
        <w:rPr>
          <w:szCs w:val="28"/>
        </w:rPr>
        <w:t>Характеризуется высокой температурой (до 40,5 °C), воспалением слизистых оболочек полости рта и верхних дыхательных путей, конъюнктивитом и характерной пятнисто-папулезной сыпью кожных покровов, общей интоксикацией.</w:t>
      </w:r>
    </w:p>
    <w:p w:rsidR="00FB63D6" w:rsidRDefault="00FB63D6" w:rsidP="00FB63D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Источником инфекции является больной человек, в том числе в инкубационном периоде до клинических проявлений инфекции. Часто начинается как простудное заболевание, появление сыпи является показанием для лабораторного обследования на корь. Одним из частых осложнений является специфическая коревая пневмония.</w:t>
      </w:r>
    </w:p>
    <w:p w:rsidR="00FB63D6" w:rsidRDefault="00FB63D6" w:rsidP="00FB63D6">
      <w:pPr>
        <w:spacing w:line="360" w:lineRule="auto"/>
        <w:jc w:val="both"/>
        <w:rPr>
          <w:szCs w:val="28"/>
        </w:rPr>
      </w:pPr>
      <w:r>
        <w:rPr>
          <w:szCs w:val="28"/>
        </w:rPr>
        <w:t>Решающим, доступным и эффективным методом борьбы с инфекцией является вакцинация.</w:t>
      </w:r>
    </w:p>
    <w:p w:rsidR="00FB63D6" w:rsidRDefault="00FB63D6" w:rsidP="00FB63D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В соответствии с Национальным календарем профилактических прививок обязательная вакцинация детям против кори проводится в возрасте 12 месяцев и повторно в 6 лет. Также должны прививаться взрослые в возрасте до 35 лет, не болевшие корью, не привитые ранее или не имеющие сведений о вакцинации против кори, а также взрослые до 55 лет, относящиеся к группам риска (работники медицинских и образовательных организаций, организаций торговли, транспорта, коммунальной и социальной сферы и т.д.).</w:t>
      </w:r>
    </w:p>
    <w:p w:rsidR="00FB63D6" w:rsidRDefault="00FB63D6" w:rsidP="00FB63D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В случае контакта с больным корью вакцинация проводится всем лицам независимо от возраста, у которых нет достоверных сведений о сделанной ранее прививке против кори или перенесенной в прошлом кори.</w:t>
      </w:r>
    </w:p>
    <w:p w:rsidR="00FB63D6" w:rsidRDefault="00FB63D6" w:rsidP="00FB63D6">
      <w:pPr>
        <w:spacing w:line="360" w:lineRule="auto"/>
        <w:jc w:val="both"/>
        <w:rPr>
          <w:szCs w:val="28"/>
        </w:rPr>
      </w:pPr>
    </w:p>
    <w:p w:rsidR="00FB63D6" w:rsidRDefault="00FB63D6" w:rsidP="00FB63D6">
      <w:pPr>
        <w:shd w:val="clear" w:color="auto" w:fill="FFFFFF"/>
        <w:spacing w:line="360" w:lineRule="auto"/>
        <w:jc w:val="center"/>
        <w:outlineLvl w:val="0"/>
        <w:rPr>
          <w:b/>
          <w:bCs/>
          <w:kern w:val="36"/>
          <w:szCs w:val="28"/>
        </w:rPr>
      </w:pPr>
      <w:r>
        <w:rPr>
          <w:b/>
          <w:bCs/>
          <w:kern w:val="36"/>
          <w:szCs w:val="28"/>
        </w:rPr>
        <w:t>О мероприятиях, направленных на предупреждение распространения заболевания корью</w:t>
      </w:r>
    </w:p>
    <w:p w:rsidR="00FB63D6" w:rsidRDefault="00FB63D6" w:rsidP="00FB63D6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 xml:space="preserve">Корь – острое инфекционное заболевание, характеризующееся подъемом температуры тела, общей интоксикацией, воспалительными </w:t>
      </w:r>
      <w:r>
        <w:rPr>
          <w:szCs w:val="28"/>
        </w:rPr>
        <w:lastRenderedPageBreak/>
        <w:t>явлениями со стороны слизистых глаз, верхних дыхательных путей и поэтапным появлением сыпи.</w:t>
      </w:r>
    </w:p>
    <w:p w:rsidR="00FB63D6" w:rsidRDefault="00FB63D6" w:rsidP="00FB63D6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Возбудитель кори – вирус очень летучий. Распространение вируса происходит воздушно-капельным путем – при чихании, кашле, разговоре. С потоком воздуха вирус может разноситься на значительное расстояние.</w:t>
      </w:r>
    </w:p>
    <w:p w:rsidR="00FB63D6" w:rsidRDefault="00FB63D6" w:rsidP="00FB63D6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Заражение может произойти при вдыхании воздуха в помещении, где незадолго до этого находился больной корью. Если человек не болел корью или не был привит от этой инфекции, то после контакта с больным заражение происходит в 100 % случаев.</w:t>
      </w:r>
    </w:p>
    <w:p w:rsidR="00FB63D6" w:rsidRDefault="00FB63D6" w:rsidP="00FB63D6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После заболевания вырабатывается иммунитет на всю жизнь.</w:t>
      </w:r>
    </w:p>
    <w:p w:rsidR="00FB63D6" w:rsidRDefault="00FB63D6" w:rsidP="00FB63D6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Инкубационный (скрытый) период до 21 дня.</w:t>
      </w:r>
    </w:p>
    <w:p w:rsidR="00FB63D6" w:rsidRDefault="00FB63D6" w:rsidP="00FB63D6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Источник инфекции – больной человек.</w:t>
      </w:r>
    </w:p>
    <w:p w:rsidR="00FB63D6" w:rsidRDefault="00FB63D6" w:rsidP="00FB63D6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Начинается заболевание остро. Появляются общее недомогание, головная боль, снижение аппетита, нарушение сна. Повышается температура тела, иногда до 39-40˚С. С первых дней болезни отмечают насморк с обильными слизистыми выделениями. Развивается сухой кашель, у детей он часто становится грубым. Через 3-5 дней, а у взрослых иногда через 6-8 дней, на коже появляется сыпь в виде пятен. В первый день элементы сыпи появляются на лице, верхней части груди; на второй день покрывают туловище и верхнюю часть рук; на третьи сутки элементы сыпи выступают на нижних конечностях, а на лице бледнеют. На фоне выздоровления постепенно улучшается самочувствие, нормализуется температура тела, элементы сыпи бледнеют и исчезают. После исчезновения сыпи на коже можно наблюдать пигментацию и шелушение.</w:t>
      </w:r>
    </w:p>
    <w:p w:rsidR="00FB63D6" w:rsidRDefault="00FB63D6" w:rsidP="00FB63D6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В последнее время корью чаще стали болеть взрослые. Отличительной чертой кори у взрослых является выраженная интоксикация и частое развитие таких осложнений как пневмония и отит, энцефалит, тромбоцитопения, летальный исход.</w:t>
      </w:r>
    </w:p>
    <w:p w:rsidR="00FB63D6" w:rsidRDefault="00FB63D6" w:rsidP="00FB63D6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Если Вы или Ваш ребенок все же заболели, необходимо:</w:t>
      </w:r>
    </w:p>
    <w:p w:rsidR="00FB63D6" w:rsidRDefault="00FB63D6" w:rsidP="00FB63D6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- срочно обратиться за медицинской помощью;</w:t>
      </w:r>
    </w:p>
    <w:p w:rsidR="00FB63D6" w:rsidRDefault="00FB63D6" w:rsidP="00FB63D6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- не посещать поликлинику самостоятельно, а дождаться врача;</w:t>
      </w:r>
    </w:p>
    <w:p w:rsidR="00FB63D6" w:rsidRDefault="00FB63D6" w:rsidP="00FB63D6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- до прихода врача свести контакты с другими людьми до минимума;</w:t>
      </w:r>
    </w:p>
    <w:p w:rsidR="00FB63D6" w:rsidRDefault="00FB63D6" w:rsidP="00FB63D6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- при кашле и чихании прикрывать рот и нос, используя носовой платок или салфетку, чаще мыть руки водой с мылом.</w:t>
      </w:r>
    </w:p>
    <w:p w:rsidR="00FB63D6" w:rsidRDefault="00FB63D6" w:rsidP="00FB63D6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Решающим, доступным и эффективным методом борьбы с инфекцией является вакцинация.</w:t>
      </w:r>
    </w:p>
    <w:p w:rsidR="00FB63D6" w:rsidRDefault="00FB63D6" w:rsidP="00FB63D6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В соответствии с Национальным календарем профилактических прививок обязательная вакцинация детям против кори проводится в возрасте 12 месяцев и повторно в 6 лет. Также должны прививаться взрослые в возрасте до 35 лет, не болевшие корью, не привитые ранее или не имеющие сведений о вакцинации против кори, а также взрослые до 55 лет, относящиеся к группам риска (работники медицинских и образовательных организаций, организаций торговли, транспорта, коммунальной и социальной сферы и т.д.).</w:t>
      </w:r>
    </w:p>
    <w:p w:rsidR="00FB63D6" w:rsidRDefault="00FB63D6" w:rsidP="00FB63D6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В случае контакта с больным корью вакцинация проводится всем лицам независимо от возраста, у которых нет достоверных сведений о сделанной ранее прививке против кори или перенесенной в прошлом кори.</w:t>
      </w:r>
    </w:p>
    <w:p w:rsidR="00FB63D6" w:rsidRDefault="00FB63D6" w:rsidP="00FB63D6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 xml:space="preserve">Принимая во внимание высокую </w:t>
      </w:r>
      <w:proofErr w:type="spellStart"/>
      <w:r>
        <w:rPr>
          <w:szCs w:val="28"/>
        </w:rPr>
        <w:t>контагиозность</w:t>
      </w:r>
      <w:proofErr w:type="spellEnd"/>
      <w:r>
        <w:rPr>
          <w:szCs w:val="28"/>
        </w:rPr>
        <w:t xml:space="preserve"> коревой инфекции, высокий риск возникновения осложнений после перенесенного заболевания Управление </w:t>
      </w:r>
      <w:proofErr w:type="spellStart"/>
      <w:r>
        <w:rPr>
          <w:szCs w:val="28"/>
        </w:rPr>
        <w:t>Роспотребнадзора</w:t>
      </w:r>
      <w:proofErr w:type="spellEnd"/>
      <w:r>
        <w:rPr>
          <w:szCs w:val="28"/>
        </w:rPr>
        <w:t xml:space="preserve"> по Красноярскому краю рекомендует всем не привитым против кори лицам сделать прививку против этой инфекции и учитывать ситуацию по кори в Европейском регионе при планировании поездок.</w:t>
      </w:r>
    </w:p>
    <w:p w:rsidR="00FB63D6" w:rsidRDefault="00FB63D6" w:rsidP="00FB63D6">
      <w:pPr>
        <w:spacing w:line="360" w:lineRule="auto"/>
        <w:ind w:firstLine="708"/>
        <w:jc w:val="center"/>
        <w:rPr>
          <w:b/>
          <w:szCs w:val="28"/>
        </w:rPr>
      </w:pPr>
      <w:r>
        <w:rPr>
          <w:b/>
          <w:szCs w:val="28"/>
        </w:rPr>
        <w:t>Эпидемический паротит</w:t>
      </w:r>
    </w:p>
    <w:p w:rsidR="00FB63D6" w:rsidRDefault="00FB63D6" w:rsidP="00FB63D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Эпидемический паротит это острое вирусное инфекционное заболевание. Большинство людей знают это заболевание под названием "свинка" или "заушница". Паротит имеет вирусную природу и передаётся воздушно - капельным путём. Характеризуется воспалением слюнных желез и других железистых органов и нередко развитием серозного менингита. Инфекция передается главным образом воздушно-капельным путем. </w:t>
      </w:r>
      <w:r>
        <w:rPr>
          <w:szCs w:val="28"/>
        </w:rPr>
        <w:lastRenderedPageBreak/>
        <w:t xml:space="preserve">Входные ворота инфекции - слизистые оболочки носа, рта, носоглотки. </w:t>
      </w:r>
      <w:proofErr w:type="spellStart"/>
      <w:r>
        <w:rPr>
          <w:szCs w:val="28"/>
        </w:rPr>
        <w:t>Гематогенно</w:t>
      </w:r>
      <w:proofErr w:type="spellEnd"/>
      <w:r>
        <w:rPr>
          <w:szCs w:val="28"/>
        </w:rPr>
        <w:t xml:space="preserve"> (через кровь) возбудитель заносится в различные органы, проявляя тропизм в отношении железистых органов и ЦНС (преимущественно мягких мозговых оболочек). Наиболее часто поражаются околоушные железы. После перенесенного заболевания создается стойкий иммунитет. </w:t>
      </w:r>
    </w:p>
    <w:p w:rsidR="00FB63D6" w:rsidRDefault="00FB63D6" w:rsidP="00FB63D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Инкубационный (скрытый) период продолжается от 11 до 23 дней (чаще 15-20 дней). Болезнь начинается с повышения температуры тела и болезненного припухания околоушной железы, иногда одновременно с обеих сторон. Примерно в половине случаев в процесс вовлекаются подчелюстные и изредка подъязычные слюнные железы. </w:t>
      </w:r>
      <w:proofErr w:type="gramStart"/>
      <w:r>
        <w:rPr>
          <w:szCs w:val="28"/>
        </w:rPr>
        <w:t>В первые</w:t>
      </w:r>
      <w:proofErr w:type="gramEnd"/>
      <w:r>
        <w:rPr>
          <w:szCs w:val="28"/>
        </w:rPr>
        <w:t xml:space="preserve"> дни припухлость увеличивается, а с 3-4-го дня уменьшается одновременно со снижением температуры и к 8-10-му дню обычно полностью исчезает. Нагноения не происходит. У подростков и молодых мужчин нередко возникает орхит (у женщин - оофорит); реже поражается поджелудочная железа (острый панкреатит) и еще реже - другие железистые органы (мастит, </w:t>
      </w:r>
      <w:proofErr w:type="spellStart"/>
      <w:r>
        <w:rPr>
          <w:szCs w:val="28"/>
        </w:rPr>
        <w:t>бартолинит</w:t>
      </w:r>
      <w:proofErr w:type="spellEnd"/>
      <w:r>
        <w:rPr>
          <w:szCs w:val="28"/>
        </w:rPr>
        <w:t xml:space="preserve">, дакриоцистит и пр.). Нередкое проявление болезни - острый серозный менингит. Очень редким и опасным осложнением является энцефалит или </w:t>
      </w:r>
      <w:proofErr w:type="spellStart"/>
      <w:r>
        <w:rPr>
          <w:szCs w:val="28"/>
        </w:rPr>
        <w:t>менингоэнцефалит</w:t>
      </w:r>
      <w:proofErr w:type="spellEnd"/>
      <w:r>
        <w:rPr>
          <w:szCs w:val="28"/>
        </w:rPr>
        <w:t xml:space="preserve">. </w:t>
      </w:r>
    </w:p>
    <w:p w:rsidR="00FB63D6" w:rsidRDefault="00FB63D6" w:rsidP="00FB63D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Лечение: симптоматическое, назначает врач. Больных обычно лечат на дому. После перенесенного заболевания вырабатывается стойкий иммунитет. Случаи повторного заболевания очень редки, но все же бывают.</w:t>
      </w:r>
    </w:p>
    <w:p w:rsidR="00FB63D6" w:rsidRDefault="00FB63D6" w:rsidP="00FB63D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Эпидемический паротит относится к «управляемым» инфекциям, уровень заболеваемости которых зависит от проведения вакцинации. Самый надежный способ профилактики - прививка живой вакциной. Активная иммунизация живой </w:t>
      </w:r>
      <w:proofErr w:type="spellStart"/>
      <w:r>
        <w:rPr>
          <w:szCs w:val="28"/>
        </w:rPr>
        <w:t>паротитной</w:t>
      </w:r>
      <w:proofErr w:type="spellEnd"/>
      <w:r>
        <w:rPr>
          <w:szCs w:val="28"/>
        </w:rPr>
        <w:t xml:space="preserve"> вакциной проводится детям в возрасте 12 месяцев и 6 лет  одновременно с иммунизацией против кори. В некоторых случаях используют ассоциированную </w:t>
      </w:r>
      <w:proofErr w:type="spellStart"/>
      <w:r>
        <w:rPr>
          <w:szCs w:val="28"/>
        </w:rPr>
        <w:t>паротитно-коревую</w:t>
      </w:r>
      <w:proofErr w:type="spellEnd"/>
      <w:r>
        <w:rPr>
          <w:szCs w:val="28"/>
        </w:rPr>
        <w:t xml:space="preserve"> вакцину.</w:t>
      </w:r>
    </w:p>
    <w:p w:rsidR="00FB63D6" w:rsidRDefault="00FB63D6" w:rsidP="00FB63D6">
      <w:pPr>
        <w:pStyle w:val="a3"/>
        <w:spacing w:after="0" w:line="360" w:lineRule="auto"/>
        <w:ind w:left="0" w:firstLine="708"/>
        <w:jc w:val="both"/>
        <w:rPr>
          <w:b/>
          <w:szCs w:val="28"/>
        </w:rPr>
      </w:pPr>
      <w:r>
        <w:rPr>
          <w:b/>
          <w:bCs/>
          <w:szCs w:val="28"/>
        </w:rPr>
        <w:t>Нужно ли делать прививку против вирусного гепатита</w:t>
      </w:r>
      <w:proofErr w:type="gramStart"/>
      <w:r>
        <w:rPr>
          <w:b/>
          <w:bCs/>
          <w:szCs w:val="28"/>
        </w:rPr>
        <w:t xml:space="preserve"> В</w:t>
      </w:r>
      <w:proofErr w:type="gramEnd"/>
      <w:r>
        <w:rPr>
          <w:b/>
          <w:szCs w:val="28"/>
        </w:rPr>
        <w:t>?</w:t>
      </w:r>
    </w:p>
    <w:p w:rsidR="00FB63D6" w:rsidRDefault="00FB63D6" w:rsidP="00FB63D6">
      <w:pPr>
        <w:pStyle w:val="2"/>
        <w:spacing w:line="360" w:lineRule="auto"/>
        <w:ind w:firstLine="708"/>
        <w:jc w:val="both"/>
      </w:pPr>
      <w:r>
        <w:lastRenderedPageBreak/>
        <w:t>Вирусный гепатит</w:t>
      </w:r>
      <w:proofErr w:type="gramStart"/>
      <w:r>
        <w:t xml:space="preserve"> В</w:t>
      </w:r>
      <w:proofErr w:type="gramEnd"/>
      <w:r>
        <w:t xml:space="preserve"> – это инфекционное заболевание с преимущественным поражением печени, которое у одного из десяти заболевших </w:t>
      </w:r>
      <w:r>
        <w:rPr>
          <w:bCs/>
        </w:rPr>
        <w:t>вызывает хроническое поражение печени</w:t>
      </w:r>
      <w:r>
        <w:t xml:space="preserve"> с возможным развитием в </w:t>
      </w:r>
      <w:r>
        <w:rPr>
          <w:bCs/>
        </w:rPr>
        <w:t>дальнейшем цирроза и первичного рака печени</w:t>
      </w:r>
      <w:r>
        <w:t>. Высока вероятность до 80%-90% развития хронического гепатита</w:t>
      </w:r>
      <w:proofErr w:type="gramStart"/>
      <w:r>
        <w:t xml:space="preserve"> В</w:t>
      </w:r>
      <w:proofErr w:type="gramEnd"/>
      <w:r>
        <w:t xml:space="preserve"> у новорожденных при их инфицировании. Источником инфекции является больной или носитель вируса.</w:t>
      </w:r>
    </w:p>
    <w:p w:rsidR="00FB63D6" w:rsidRDefault="00FB63D6" w:rsidP="00FB63D6">
      <w:pPr>
        <w:pStyle w:val="a3"/>
        <w:spacing w:after="0"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Основной мерой профилактики заболевания являются прививки. В соответствии с Национальным календарем профилактических прививок первой прививкой, которую получает родившийся ребенок </w:t>
      </w:r>
      <w:proofErr w:type="gramStart"/>
      <w:r>
        <w:rPr>
          <w:szCs w:val="28"/>
        </w:rPr>
        <w:t>в первые</w:t>
      </w:r>
      <w:proofErr w:type="gramEnd"/>
      <w:r>
        <w:rPr>
          <w:szCs w:val="28"/>
        </w:rPr>
        <w:t xml:space="preserve"> сутки является прививка против вирусного гепатита В.</w:t>
      </w:r>
    </w:p>
    <w:p w:rsidR="00FB63D6" w:rsidRDefault="00FB63D6" w:rsidP="00FB63D6">
      <w:pPr>
        <w:pStyle w:val="a3"/>
        <w:spacing w:after="0"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Вакцинация в 95 % случаев предупреждает заражение и возникновение острого заболевания, его переход в хроническую форму, формирование </w:t>
      </w:r>
      <w:proofErr w:type="spellStart"/>
      <w:r>
        <w:rPr>
          <w:szCs w:val="28"/>
        </w:rPr>
        <w:t>вирусоносительства</w:t>
      </w:r>
      <w:proofErr w:type="spellEnd"/>
      <w:r>
        <w:rPr>
          <w:szCs w:val="28"/>
        </w:rPr>
        <w:t xml:space="preserve"> и </w:t>
      </w:r>
      <w:r>
        <w:rPr>
          <w:bCs/>
          <w:szCs w:val="28"/>
        </w:rPr>
        <w:t>развитие первичного рака печени</w:t>
      </w:r>
      <w:r>
        <w:rPr>
          <w:szCs w:val="28"/>
        </w:rPr>
        <w:t xml:space="preserve">. </w:t>
      </w:r>
    </w:p>
    <w:p w:rsidR="00FB63D6" w:rsidRDefault="00FB63D6" w:rsidP="00FB63D6">
      <w:pPr>
        <w:pStyle w:val="a3"/>
        <w:spacing w:after="0" w:line="360" w:lineRule="auto"/>
        <w:ind w:left="0"/>
        <w:jc w:val="both"/>
        <w:rPr>
          <w:szCs w:val="28"/>
        </w:rPr>
      </w:pPr>
      <w:r>
        <w:rPr>
          <w:szCs w:val="28"/>
        </w:rPr>
        <w:t>Для вакцинации используется высокоэффективная вакцина, абсолютных противопоказаний к вакцинации против вирусного гепатита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нет. </w:t>
      </w:r>
      <w:r>
        <w:rPr>
          <w:szCs w:val="28"/>
        </w:rPr>
        <w:tab/>
        <w:t>Курс вакцинации против вирусного гепатита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состоит </w:t>
      </w:r>
      <w:r>
        <w:rPr>
          <w:bCs/>
          <w:szCs w:val="28"/>
        </w:rPr>
        <w:t>из трех прививок</w:t>
      </w:r>
      <w:r>
        <w:rPr>
          <w:szCs w:val="28"/>
        </w:rPr>
        <w:t xml:space="preserve">, две из которых проводятся через месяц, третья – через пять месяцев после второй прививки. </w:t>
      </w:r>
    </w:p>
    <w:p w:rsidR="00FB63D6" w:rsidRDefault="00FB63D6" w:rsidP="00FB63D6">
      <w:pPr>
        <w:overflowPunct/>
        <w:autoSpaceDE/>
        <w:adjustRightInd/>
        <w:spacing w:line="360" w:lineRule="auto"/>
        <w:jc w:val="both"/>
        <w:outlineLvl w:val="0"/>
        <w:rPr>
          <w:bCs/>
          <w:kern w:val="36"/>
          <w:szCs w:val="28"/>
        </w:rPr>
      </w:pPr>
      <w:r>
        <w:rPr>
          <w:bCs/>
          <w:szCs w:val="28"/>
        </w:rPr>
        <w:t>Если Вам еще не сделали прививку против вирусного гепатита</w:t>
      </w:r>
      <w:proofErr w:type="gramStart"/>
      <w:r>
        <w:rPr>
          <w:bCs/>
          <w:szCs w:val="28"/>
        </w:rPr>
        <w:t xml:space="preserve"> В</w:t>
      </w:r>
      <w:proofErr w:type="gramEnd"/>
      <w:r>
        <w:rPr>
          <w:bCs/>
          <w:szCs w:val="28"/>
        </w:rPr>
        <w:t>, обратитесь в поликлинику по месту жительства.</w:t>
      </w:r>
    </w:p>
    <w:p w:rsidR="004B792F" w:rsidRDefault="004B792F"/>
    <w:sectPr w:rsidR="004B792F" w:rsidSect="004B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63D6"/>
    <w:rsid w:val="004B792F"/>
    <w:rsid w:val="00FB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D6"/>
    <w:pPr>
      <w:overflowPunct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B63D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FB63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B63D6"/>
    <w:pPr>
      <w:ind w:firstLine="0"/>
    </w:pPr>
    <w:rPr>
      <w:szCs w:val="28"/>
    </w:rPr>
  </w:style>
  <w:style w:type="character" w:customStyle="1" w:styleId="20">
    <w:name w:val="Основной текст 2 Знак"/>
    <w:basedOn w:val="a0"/>
    <w:link w:val="2"/>
    <w:semiHidden/>
    <w:rsid w:val="00FB63D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1">
    <w:name w:val="cfs1"/>
    <w:basedOn w:val="a0"/>
    <w:rsid w:val="00FB6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1993</Words>
  <Characters>11364</Characters>
  <Application>Microsoft Office Word</Application>
  <DocSecurity>0</DocSecurity>
  <Lines>94</Lines>
  <Paragraphs>26</Paragraphs>
  <ScaleCrop>false</ScaleCrop>
  <Company/>
  <LinksUpToDate>false</LinksUpToDate>
  <CharactersWithSpaces>13331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Blincova</dc:creator>
  <cp:keywords/>
  <dc:description/>
  <cp:lastModifiedBy>Blincova</cp:lastModifiedBy>
  <cp:revision>2</cp:revision>
  <dcterms:created xsi:type="dcterms:W3CDTF">2019-04-15T09:47:00Z</dcterms:created>
  <dcterms:modified xsi:type="dcterms:W3CDTF">2019-04-15T09:47:00Z</dcterms:modified>
</cp:coreProperties>
</file>